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3DED" w14:textId="15F0B9DB" w:rsidR="00955BBB" w:rsidRDefault="00670A3A" w:rsidP="00670A3A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C50AA8" wp14:editId="5612451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19200" cy="1282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</w:t>
      </w:r>
    </w:p>
    <w:p w14:paraId="009BB587" w14:textId="2DAF9BEB" w:rsidR="00680A0B" w:rsidRPr="00680A0B" w:rsidRDefault="00D35637" w:rsidP="00670A3A">
      <w:pPr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9B7BCF">
        <w:rPr>
          <w:b/>
          <w:sz w:val="32"/>
          <w:szCs w:val="32"/>
        </w:rPr>
        <w:t xml:space="preserve"> S</w:t>
      </w:r>
      <w:r w:rsidR="00680A0B" w:rsidRPr="00680A0B">
        <w:rPr>
          <w:b/>
          <w:sz w:val="32"/>
          <w:szCs w:val="32"/>
        </w:rPr>
        <w:t xml:space="preserve">trategies </w:t>
      </w:r>
      <w:r w:rsidR="00A87890">
        <w:rPr>
          <w:b/>
          <w:sz w:val="32"/>
          <w:szCs w:val="32"/>
        </w:rPr>
        <w:t>to Obtain</w:t>
      </w:r>
      <w:r w:rsidR="00680A0B" w:rsidRPr="00680A0B">
        <w:rPr>
          <w:b/>
          <w:sz w:val="32"/>
          <w:szCs w:val="32"/>
        </w:rPr>
        <w:t xml:space="preserve"> Documents</w:t>
      </w:r>
      <w:r w:rsidR="00670A3A">
        <w:rPr>
          <w:b/>
          <w:sz w:val="32"/>
          <w:szCs w:val="32"/>
        </w:rPr>
        <w:t xml:space="preserve"> When an</w:t>
      </w:r>
    </w:p>
    <w:p w14:paraId="708FA207" w14:textId="663CEF8C" w:rsidR="00547FE7" w:rsidRDefault="00680A0B" w:rsidP="00670A3A">
      <w:pPr>
        <w:rPr>
          <w:b/>
          <w:sz w:val="32"/>
          <w:szCs w:val="32"/>
        </w:rPr>
      </w:pPr>
      <w:r w:rsidRPr="00680A0B">
        <w:rPr>
          <w:b/>
          <w:sz w:val="32"/>
          <w:szCs w:val="32"/>
        </w:rPr>
        <w:t xml:space="preserve">Agency </w:t>
      </w:r>
      <w:r w:rsidR="0078492D">
        <w:rPr>
          <w:b/>
          <w:sz w:val="32"/>
          <w:szCs w:val="32"/>
        </w:rPr>
        <w:t>Ignores a Valid Congressional Subpoena</w:t>
      </w:r>
    </w:p>
    <w:p w14:paraId="5ACE4917" w14:textId="77777777" w:rsidR="00955BBB" w:rsidRDefault="00955BBB" w:rsidP="00670A3A">
      <w:pPr>
        <w:rPr>
          <w:b/>
          <w:sz w:val="32"/>
          <w:szCs w:val="32"/>
        </w:rPr>
      </w:pPr>
    </w:p>
    <w:p w14:paraId="5147EA44" w14:textId="77777777" w:rsidR="00680A0B" w:rsidRDefault="00680A0B" w:rsidP="00680A0B"/>
    <w:p w14:paraId="4EF32485" w14:textId="1D11D449" w:rsidR="00680A0B" w:rsidRDefault="00680A0B" w:rsidP="000167AD">
      <w:r>
        <w:t xml:space="preserve">When a federal agency ignores a valid </w:t>
      </w:r>
      <w:r w:rsidR="009B7BCF">
        <w:t xml:space="preserve">Congressional </w:t>
      </w:r>
      <w:r>
        <w:t xml:space="preserve">subpoena, one strategy is to </w:t>
      </w:r>
      <w:r w:rsidR="00AF1FC5">
        <w:t>request enforcement</w:t>
      </w:r>
      <w:r w:rsidR="00A87890">
        <w:t xml:space="preserve"> by a court.  But a court battle can</w:t>
      </w:r>
      <w:r>
        <w:t xml:space="preserve"> take years.  In the meantime, </w:t>
      </w:r>
      <w:r w:rsidR="00AF1FC5">
        <w:t>consider</w:t>
      </w:r>
      <w:r w:rsidR="00A87890">
        <w:t xml:space="preserve"> other</w:t>
      </w:r>
      <w:r w:rsidR="00AF1FC5">
        <w:t xml:space="preserve"> </w:t>
      </w:r>
      <w:r w:rsidR="00FE124E">
        <w:t>way</w:t>
      </w:r>
      <w:r w:rsidR="00AF1FC5">
        <w:t>s to make it in the</w:t>
      </w:r>
      <w:r>
        <w:t xml:space="preserve"> agency</w:t>
      </w:r>
      <w:r w:rsidR="00AF1FC5">
        <w:t>’s interest</w:t>
      </w:r>
      <w:r>
        <w:t xml:space="preserve"> to produce </w:t>
      </w:r>
      <w:r w:rsidR="00A87890">
        <w:t xml:space="preserve">rather </w:t>
      </w:r>
      <w:r w:rsidR="00AF1FC5">
        <w:t xml:space="preserve">than </w:t>
      </w:r>
      <w:r w:rsidR="00FE124E">
        <w:t xml:space="preserve">withhold the </w:t>
      </w:r>
      <w:r w:rsidR="0078492D">
        <w:t>documents</w:t>
      </w:r>
      <w:r w:rsidR="00A87890">
        <w:t>.  Here are 12</w:t>
      </w:r>
      <w:r>
        <w:t xml:space="preserve"> </w:t>
      </w:r>
      <w:r w:rsidR="00FE124E">
        <w:t xml:space="preserve">possible </w:t>
      </w:r>
      <w:r w:rsidR="00A87890">
        <w:t>strategies</w:t>
      </w:r>
      <w:r w:rsidR="00AF1FC5">
        <w:t xml:space="preserve">, all of which </w:t>
      </w:r>
      <w:r w:rsidR="00FE124E">
        <w:t>are more effective if</w:t>
      </w:r>
      <w:r w:rsidR="00AF1FC5">
        <w:t xml:space="preserve"> carried out on a bipartisan basis</w:t>
      </w:r>
      <w:r>
        <w:t>.</w:t>
      </w:r>
      <w:r w:rsidR="004F369C">
        <w:t xml:space="preserve">  It may also make sense to consult with House or Senate legal counsel when undertaking these strategies.</w:t>
      </w:r>
    </w:p>
    <w:p w14:paraId="60CCD8C8" w14:textId="77777777" w:rsidR="00680A0B" w:rsidRDefault="00680A0B" w:rsidP="00680A0B"/>
    <w:p w14:paraId="3CAE5333" w14:textId="74858C49" w:rsidR="00E21A90" w:rsidRDefault="00E16FEE" w:rsidP="00E16FEE">
      <w:pPr>
        <w:ind w:left="360"/>
      </w:pPr>
      <w:r>
        <w:rPr>
          <w:b/>
        </w:rPr>
        <w:t>(1) C</w:t>
      </w:r>
      <w:r w:rsidR="00FE124E">
        <w:rPr>
          <w:b/>
        </w:rPr>
        <w:t>ustodial Interview</w:t>
      </w:r>
      <w:r w:rsidR="00E21A90" w:rsidRPr="00E16FEE">
        <w:rPr>
          <w:b/>
        </w:rPr>
        <w:t>.</w:t>
      </w:r>
      <w:r w:rsidR="00E21A90">
        <w:t xml:space="preserve">  </w:t>
      </w:r>
      <w:r>
        <w:t xml:space="preserve">Request </w:t>
      </w:r>
      <w:r w:rsidR="00E21A90">
        <w:t>the age</w:t>
      </w:r>
      <w:r w:rsidR="00A87890">
        <w:t>ncy person or persons collect</w:t>
      </w:r>
      <w:r w:rsidR="00CC40EA">
        <w:t>ing</w:t>
      </w:r>
      <w:r w:rsidR="00FE124E">
        <w:t>, reviewing,</w:t>
      </w:r>
      <w:r w:rsidR="0078492D">
        <w:t xml:space="preserve"> and redacting the </w:t>
      </w:r>
      <w:r w:rsidR="00E21A90">
        <w:t>requeste</w:t>
      </w:r>
      <w:r>
        <w:t xml:space="preserve">d documents </w:t>
      </w:r>
      <w:r w:rsidR="00CC40EA">
        <w:t xml:space="preserve">to </w:t>
      </w:r>
      <w:r>
        <w:t xml:space="preserve">appear </w:t>
      </w:r>
      <w:r w:rsidR="00FE124E">
        <w:t xml:space="preserve">in committee offices </w:t>
      </w:r>
      <w:r>
        <w:t>for an</w:t>
      </w:r>
      <w:r w:rsidR="00E21A90">
        <w:t xml:space="preserve"> interview or deposition</w:t>
      </w:r>
      <w:r w:rsidR="005B6E1A">
        <w:t xml:space="preserve"> </w:t>
      </w:r>
      <w:r w:rsidR="00E21A90">
        <w:t xml:space="preserve">to explain the </w:t>
      </w:r>
      <w:r w:rsidR="005B6E1A">
        <w:t xml:space="preserve">agency’s </w:t>
      </w:r>
      <w:r w:rsidR="00E21A90">
        <w:t>efforts and the volume and types of do</w:t>
      </w:r>
      <w:r w:rsidR="005B6E1A">
        <w:t>cuments involved.  Preparing</w:t>
      </w:r>
      <w:r w:rsidR="00E21A90">
        <w:t xml:space="preserve"> agency personnel</w:t>
      </w:r>
      <w:r w:rsidR="005B6E1A">
        <w:t xml:space="preserve"> for </w:t>
      </w:r>
      <w:r w:rsidR="00CC40EA">
        <w:t>that</w:t>
      </w:r>
      <w:r w:rsidR="005B6E1A">
        <w:t xml:space="preserve"> meeting</w:t>
      </w:r>
      <w:r w:rsidR="00E21A90">
        <w:t xml:space="preserve"> will require time and </w:t>
      </w:r>
      <w:r w:rsidR="00AF1FC5">
        <w:t>work</w:t>
      </w:r>
      <w:r w:rsidR="00E21A90">
        <w:t xml:space="preserve">.  Offer to postpone the interview or deposition if </w:t>
      </w:r>
      <w:r w:rsidR="007F1D2D">
        <w:t>a sizable number of documents are</w:t>
      </w:r>
      <w:r w:rsidR="00E21A90">
        <w:t xml:space="preserve"> produced</w:t>
      </w:r>
      <w:r w:rsidR="005B6E1A">
        <w:t xml:space="preserve"> by a date certain</w:t>
      </w:r>
      <w:r w:rsidR="00E21A90">
        <w:t>.</w:t>
      </w:r>
    </w:p>
    <w:p w14:paraId="06BAAF43" w14:textId="77777777" w:rsidR="00E21A90" w:rsidRDefault="00E21A90" w:rsidP="00E21A90">
      <w:pPr>
        <w:ind w:left="720"/>
        <w:rPr>
          <w:b/>
        </w:rPr>
      </w:pPr>
      <w:r>
        <w:rPr>
          <w:b/>
        </w:rPr>
        <w:t xml:space="preserve"> </w:t>
      </w:r>
    </w:p>
    <w:p w14:paraId="42E247C0" w14:textId="749D31C5" w:rsidR="00E21A90" w:rsidRDefault="00E21A90" w:rsidP="00D35637">
      <w:pPr>
        <w:ind w:left="360"/>
      </w:pPr>
      <w:r>
        <w:rPr>
          <w:b/>
        </w:rPr>
        <w:t xml:space="preserve">(2) </w:t>
      </w:r>
      <w:r w:rsidRPr="00E21A90">
        <w:rPr>
          <w:b/>
        </w:rPr>
        <w:t>Two Hour Meeting.</w:t>
      </w:r>
      <w:r>
        <w:t xml:space="preserve">  Request the presence of the agency general counsel, a key agency official who handles the substan</w:t>
      </w:r>
      <w:r w:rsidR="00AF1FC5">
        <w:t>tive</w:t>
      </w:r>
      <w:r>
        <w:t xml:space="preserve"> issue</w:t>
      </w:r>
      <w:r w:rsidR="00AF1FC5">
        <w:t>s</w:t>
      </w:r>
      <w:r>
        <w:t>, the key person collecting documents, and a senior legislative l</w:t>
      </w:r>
      <w:r w:rsidR="00AF1FC5">
        <w:t xml:space="preserve">iaison to meet in person in </w:t>
      </w:r>
      <w:r>
        <w:t>committee offices to discuss document production.  Be prepared to go over the document request line by line, reviewing what has been produced, what is outstanding, why documents haven’t been pro</w:t>
      </w:r>
      <w:r w:rsidR="00AF1FC5">
        <w:t>vid</w:t>
      </w:r>
      <w:r>
        <w:t xml:space="preserve">ed, and next steps.  Bring </w:t>
      </w:r>
      <w:r w:rsidR="007F1D2D">
        <w:t>copies of relevant correspondence or</w:t>
      </w:r>
      <w:r w:rsidR="00AF1FC5">
        <w:t xml:space="preserve"> emails, and c</w:t>
      </w:r>
      <w:r w:rsidR="007F1D2D">
        <w:t>onsider preparing a timeline to go over with the agency.</w:t>
      </w:r>
      <w:r w:rsidR="002A4EB9">
        <w:t xml:space="preserve"> </w:t>
      </w:r>
      <w:r w:rsidR="00AF1FC5">
        <w:t xml:space="preserve"> </w:t>
      </w:r>
      <w:r>
        <w:t xml:space="preserve">Ask the agency to </w:t>
      </w:r>
      <w:r w:rsidR="007F1D2D">
        <w:t xml:space="preserve">set aside </w:t>
      </w:r>
      <w:r w:rsidR="00CC40EA">
        <w:t xml:space="preserve">2 </w:t>
      </w:r>
      <w:r>
        <w:t>hour</w:t>
      </w:r>
      <w:r w:rsidR="00CC40EA">
        <w:t>s for the</w:t>
      </w:r>
      <w:r>
        <w:t xml:space="preserve"> session.  Offer to postpone the meeting if a</w:t>
      </w:r>
      <w:r w:rsidR="007F1D2D">
        <w:t xml:space="preserve"> sizeable number of documents are</w:t>
      </w:r>
      <w:r>
        <w:t xml:space="preserve"> produced</w:t>
      </w:r>
      <w:r w:rsidR="007F1D2D">
        <w:t xml:space="preserve"> by a date certain</w:t>
      </w:r>
      <w:r>
        <w:t>.</w:t>
      </w:r>
    </w:p>
    <w:p w14:paraId="1C175F7E" w14:textId="77777777" w:rsidR="007B6A3D" w:rsidRDefault="007B6A3D" w:rsidP="00D35637">
      <w:pPr>
        <w:ind w:left="360"/>
      </w:pPr>
    </w:p>
    <w:p w14:paraId="47B7151A" w14:textId="7700845B" w:rsidR="007B6A3D" w:rsidRDefault="00FE124E" w:rsidP="00D35637">
      <w:pPr>
        <w:ind w:left="360"/>
      </w:pPr>
      <w:r>
        <w:rPr>
          <w:b/>
        </w:rPr>
        <w:t>(3) Document Approval</w:t>
      </w:r>
      <w:r w:rsidR="007B6A3D" w:rsidRPr="007B6A3D">
        <w:rPr>
          <w:b/>
        </w:rPr>
        <w:t>.</w:t>
      </w:r>
      <w:r w:rsidR="007B6A3D">
        <w:t xml:space="preserve">  Ask the agency to prepare a document describing the universe of documents</w:t>
      </w:r>
      <w:r>
        <w:t xml:space="preserve"> being reviewed</w:t>
      </w:r>
      <w:r w:rsidR="007B6A3D">
        <w:t xml:space="preserve">, agency efforts to produce them, </w:t>
      </w:r>
      <w:r w:rsidR="00A87890">
        <w:t>any problems</w:t>
      </w:r>
      <w:r>
        <w:t xml:space="preserve">, </w:t>
      </w:r>
      <w:r w:rsidR="007B6A3D">
        <w:t xml:space="preserve">and </w:t>
      </w:r>
      <w:r>
        <w:t xml:space="preserve">a list of </w:t>
      </w:r>
      <w:r w:rsidR="00932C29">
        <w:t>any documents being withheld as</w:t>
      </w:r>
      <w:r>
        <w:t xml:space="preserve"> privilege</w:t>
      </w:r>
      <w:r w:rsidR="00932C29">
        <w:t>d</w:t>
      </w:r>
      <w:r w:rsidR="007B6A3D">
        <w:t xml:space="preserve">.  Preparing and gaining approval of </w:t>
      </w:r>
      <w:r w:rsidR="00A87890">
        <w:t>this</w:t>
      </w:r>
      <w:r w:rsidR="007B6A3D">
        <w:t xml:space="preserve"> </w:t>
      </w:r>
      <w:r>
        <w:t xml:space="preserve">descriptive </w:t>
      </w:r>
      <w:r w:rsidR="00F26646">
        <w:t>document as well as</w:t>
      </w:r>
      <w:r w:rsidR="007B6A3D">
        <w:t xml:space="preserve"> </w:t>
      </w:r>
      <w:r>
        <w:t xml:space="preserve">a </w:t>
      </w:r>
      <w:r w:rsidR="007B6A3D">
        <w:t>privilege log will require time and</w:t>
      </w:r>
      <w:r w:rsidR="00A87890">
        <w:t xml:space="preserve"> effort.  Offer to extend</w:t>
      </w:r>
      <w:r>
        <w:t xml:space="preserve"> the</w:t>
      </w:r>
      <w:r w:rsidR="00A87890">
        <w:t xml:space="preserve"> time to submit them</w:t>
      </w:r>
      <w:r w:rsidR="007B6A3D">
        <w:t xml:space="preserve"> if documents are produced by a date certain.</w:t>
      </w:r>
    </w:p>
    <w:p w14:paraId="7DE7633E" w14:textId="77777777" w:rsidR="007F1D2D" w:rsidRDefault="007F1D2D" w:rsidP="00E21A90">
      <w:pPr>
        <w:ind w:left="720"/>
      </w:pPr>
    </w:p>
    <w:p w14:paraId="30D74134" w14:textId="593E7546" w:rsidR="007F1D2D" w:rsidRDefault="007B6A3D" w:rsidP="00D35637">
      <w:pPr>
        <w:ind w:left="360"/>
      </w:pPr>
      <w:r>
        <w:rPr>
          <w:b/>
        </w:rPr>
        <w:t>(4</w:t>
      </w:r>
      <w:r w:rsidR="007F1D2D" w:rsidRPr="007F1D2D">
        <w:rPr>
          <w:b/>
        </w:rPr>
        <w:t>) Document Surprise.</w:t>
      </w:r>
      <w:r w:rsidR="00932C29">
        <w:t xml:space="preserve">  If applicable</w:t>
      </w:r>
      <w:r w:rsidR="007F1D2D">
        <w:t>, let the agency know the committee has obtained documents from third parties indicating the agency has not been forthright and complet</w:t>
      </w:r>
      <w:r w:rsidR="00714C97">
        <w:t>e in its document production, and the</w:t>
      </w:r>
      <w:r w:rsidR="007F1D2D">
        <w:t xml:space="preserve"> </w:t>
      </w:r>
      <w:r w:rsidR="00AF1FC5">
        <w:t xml:space="preserve">public </w:t>
      </w:r>
      <w:r w:rsidR="007F1D2D">
        <w:t>release</w:t>
      </w:r>
      <w:r w:rsidR="002A4EB9">
        <w:t xml:space="preserve"> </w:t>
      </w:r>
      <w:r w:rsidR="00714C97">
        <w:t xml:space="preserve">of which </w:t>
      </w:r>
      <w:r w:rsidR="00FE124E">
        <w:t>may</w:t>
      </w:r>
      <w:r w:rsidR="007F1D2D">
        <w:t xml:space="preserve"> be embarrassing for the agenc</w:t>
      </w:r>
      <w:r w:rsidR="00AF1FC5">
        <w:t>y.  Describe</w:t>
      </w:r>
      <w:r w:rsidR="00714C97">
        <w:t xml:space="preserve"> the documents,</w:t>
      </w:r>
      <w:r w:rsidR="007F1D2D">
        <w:t xml:space="preserve"> but do not provide copies</w:t>
      </w:r>
      <w:r w:rsidR="005C3A05">
        <w:t xml:space="preserve"> </w:t>
      </w:r>
      <w:r w:rsidR="007F1D2D">
        <w:t>or disclose who produced the</w:t>
      </w:r>
      <w:r w:rsidR="002A4EB9">
        <w:t>m</w:t>
      </w:r>
      <w:r w:rsidR="007F1D2D">
        <w:t xml:space="preserve"> (and don’t bluff having them if you don’t).  </w:t>
      </w:r>
      <w:r w:rsidR="005C3A05">
        <w:t xml:space="preserve">A related strategy is to describe a surprise witness with </w:t>
      </w:r>
      <w:r w:rsidR="00AF1FC5">
        <w:t>relevant</w:t>
      </w:r>
      <w:r w:rsidR="005C3A05">
        <w:t xml:space="preserve"> information (but again, avoid bluffing).  </w:t>
      </w:r>
      <w:r w:rsidR="007F1D2D">
        <w:t xml:space="preserve">Offer to delay releasing </w:t>
      </w:r>
      <w:r w:rsidR="00AF1FC5">
        <w:t xml:space="preserve">information about </w:t>
      </w:r>
      <w:r w:rsidR="007F1D2D">
        <w:t>the surprise documents</w:t>
      </w:r>
      <w:r w:rsidR="005C3A05">
        <w:t xml:space="preserve"> or witness</w:t>
      </w:r>
      <w:r w:rsidR="007F1D2D">
        <w:t xml:space="preserve"> if </w:t>
      </w:r>
      <w:r w:rsidR="00AF1FC5">
        <w:t xml:space="preserve">requested </w:t>
      </w:r>
      <w:r w:rsidR="007F1D2D">
        <w:t xml:space="preserve">documents </w:t>
      </w:r>
      <w:r w:rsidR="00AF1FC5">
        <w:t>are produced.</w:t>
      </w:r>
    </w:p>
    <w:p w14:paraId="4CED2F26" w14:textId="77777777" w:rsidR="00E21A90" w:rsidRDefault="00E21A90" w:rsidP="00E21A90">
      <w:pPr>
        <w:rPr>
          <w:b/>
        </w:rPr>
      </w:pPr>
    </w:p>
    <w:p w14:paraId="423694AE" w14:textId="119DABC2" w:rsidR="00680A0B" w:rsidRDefault="007B6A3D" w:rsidP="00D35637">
      <w:pPr>
        <w:ind w:left="360"/>
      </w:pPr>
      <w:r>
        <w:rPr>
          <w:b/>
        </w:rPr>
        <w:t>(5</w:t>
      </w:r>
      <w:r w:rsidR="00680A0B">
        <w:rPr>
          <w:b/>
        </w:rPr>
        <w:t xml:space="preserve">) </w:t>
      </w:r>
      <w:r w:rsidR="002A4EB9">
        <w:rPr>
          <w:b/>
        </w:rPr>
        <w:t>Serial Interviews</w:t>
      </w:r>
      <w:r w:rsidR="00680A0B" w:rsidRPr="00680A0B">
        <w:rPr>
          <w:b/>
        </w:rPr>
        <w:t xml:space="preserve">.  </w:t>
      </w:r>
      <w:r w:rsidR="00AF1FC5">
        <w:t xml:space="preserve">Request </w:t>
      </w:r>
      <w:r w:rsidR="002A4EB9">
        <w:t>a series of</w:t>
      </w:r>
      <w:r w:rsidR="00680A0B">
        <w:t xml:space="preserve"> interviews or depositions </w:t>
      </w:r>
      <w:r w:rsidR="005B6E1A">
        <w:t>of</w:t>
      </w:r>
      <w:r w:rsidR="007F1D2D">
        <w:t xml:space="preserve"> specified agency personnel</w:t>
      </w:r>
      <w:r w:rsidR="002A4EB9">
        <w:t xml:space="preserve"> with suggested dates over a relatively short period of time</w:t>
      </w:r>
      <w:r w:rsidR="007F1D2D">
        <w:t>.</w:t>
      </w:r>
      <w:r w:rsidR="00AF1FC5">
        <w:t xml:space="preserve"> </w:t>
      </w:r>
      <w:r w:rsidR="007F1D2D">
        <w:t xml:space="preserve"> If possible, s</w:t>
      </w:r>
      <w:r w:rsidR="00680A0B">
        <w:t xml:space="preserve">tart with the most senior executive </w:t>
      </w:r>
      <w:r w:rsidR="007F1D2D">
        <w:t>it would be reasonable to interview</w:t>
      </w:r>
      <w:r w:rsidR="00680A0B">
        <w:t xml:space="preserve">. </w:t>
      </w:r>
      <w:r w:rsidR="00AF1FC5">
        <w:t xml:space="preserve"> </w:t>
      </w:r>
      <w:r w:rsidR="002A4EB9">
        <w:t xml:space="preserve">Be careful to </w:t>
      </w:r>
      <w:r w:rsidR="00FE124E">
        <w:t>create a</w:t>
      </w:r>
      <w:r w:rsidR="002A4EB9">
        <w:t xml:space="preserve"> list </w:t>
      </w:r>
      <w:r w:rsidR="00FE124E">
        <w:t>that is</w:t>
      </w:r>
      <w:r w:rsidR="002A4EB9">
        <w:t xml:space="preserve"> </w:t>
      </w:r>
      <w:r w:rsidR="00A87890">
        <w:t>challeng</w:t>
      </w:r>
      <w:r w:rsidR="002A4EB9">
        <w:t xml:space="preserve">ing but not unreasonable.  </w:t>
      </w:r>
      <w:r w:rsidR="00AF1FC5">
        <w:t xml:space="preserve">Caution the agency that some interviews may have to be repeated once documents are produced.  </w:t>
      </w:r>
      <w:r w:rsidR="009B7BCF">
        <w:t>Since e</w:t>
      </w:r>
      <w:r w:rsidR="005B6E1A">
        <w:t xml:space="preserve">ach interview will require </w:t>
      </w:r>
      <w:r w:rsidR="009B7BCF">
        <w:t xml:space="preserve">time and work to prepare, </w:t>
      </w:r>
      <w:r w:rsidR="002A4EB9">
        <w:t>a</w:t>
      </w:r>
      <w:r w:rsidR="009B7BCF">
        <w:t>n interview</w:t>
      </w:r>
      <w:r w:rsidR="002A4EB9">
        <w:t xml:space="preserve"> list can provide a</w:t>
      </w:r>
      <w:r w:rsidR="00716F49">
        <w:t>n agency</w:t>
      </w:r>
      <w:r w:rsidR="002A4EB9">
        <w:t xml:space="preserve"> liaison with a concrete reason to</w:t>
      </w:r>
      <w:r w:rsidR="009B7BCF">
        <w:t xml:space="preserve"> convince more senior personnel to</w:t>
      </w:r>
      <w:r w:rsidR="002A4EB9">
        <w:t xml:space="preserve"> start producing documents.  Be careful, however, because if the list </w:t>
      </w:r>
      <w:r w:rsidR="002A4EB9">
        <w:lastRenderedPageBreak/>
        <w:t>is unreasonable on its face, the agency may feel safe in rejecting the whole strategy</w:t>
      </w:r>
      <w:r w:rsidR="005B6E1A">
        <w:t xml:space="preserve">.  </w:t>
      </w:r>
      <w:r w:rsidR="00680A0B">
        <w:t xml:space="preserve">Offer to suspend the </w:t>
      </w:r>
      <w:r w:rsidR="009B7BCF">
        <w:t>serial interviews</w:t>
      </w:r>
      <w:r w:rsidR="007F1D2D">
        <w:t xml:space="preserve"> if documents are produced by a date certain.</w:t>
      </w:r>
    </w:p>
    <w:p w14:paraId="42F2A2D0" w14:textId="77777777" w:rsidR="00680A0B" w:rsidRDefault="00680A0B" w:rsidP="00680A0B">
      <w:pPr>
        <w:ind w:left="720"/>
      </w:pPr>
    </w:p>
    <w:p w14:paraId="715CE9F7" w14:textId="1AB08ED0" w:rsidR="00680A0B" w:rsidRDefault="007B6A3D" w:rsidP="00D35637">
      <w:pPr>
        <w:ind w:left="360"/>
      </w:pPr>
      <w:r>
        <w:rPr>
          <w:b/>
        </w:rPr>
        <w:t>(6</w:t>
      </w:r>
      <w:r w:rsidR="00680A0B" w:rsidRPr="005B6E1A">
        <w:rPr>
          <w:b/>
        </w:rPr>
        <w:t xml:space="preserve">) </w:t>
      </w:r>
      <w:r w:rsidR="00E21A90" w:rsidRPr="005B6E1A">
        <w:rPr>
          <w:b/>
        </w:rPr>
        <w:t>Agency</w:t>
      </w:r>
      <w:r w:rsidR="00E21A90">
        <w:rPr>
          <w:b/>
        </w:rPr>
        <w:t xml:space="preserve"> Head</w:t>
      </w:r>
      <w:r w:rsidR="00680A0B" w:rsidRPr="00680A0B">
        <w:rPr>
          <w:b/>
        </w:rPr>
        <w:t>.</w:t>
      </w:r>
      <w:r w:rsidR="00680A0B">
        <w:rPr>
          <w:b/>
        </w:rPr>
        <w:t xml:space="preserve">  </w:t>
      </w:r>
      <w:r w:rsidR="00E21A90">
        <w:t>Set up a telephone call between</w:t>
      </w:r>
      <w:r w:rsidR="00680A0B">
        <w:t xml:space="preserve"> the committee chair </w:t>
      </w:r>
      <w:r w:rsidR="00E21A90">
        <w:t>and</w:t>
      </w:r>
      <w:r>
        <w:t xml:space="preserve"> </w:t>
      </w:r>
      <w:r w:rsidR="00680A0B">
        <w:t xml:space="preserve">agency head to </w:t>
      </w:r>
      <w:r w:rsidR="00A87890">
        <w:t>discuss</w:t>
      </w:r>
      <w:r w:rsidR="00680A0B">
        <w:t xml:space="preserve"> </w:t>
      </w:r>
      <w:r w:rsidR="00E21A90">
        <w:t>poor document production</w:t>
      </w:r>
      <w:r w:rsidR="00680A0B">
        <w:t xml:space="preserve">.  Staff will have to prepare the agency head which will take time and may involve difficult questions.  </w:t>
      </w:r>
      <w:r w:rsidR="007F1D2D">
        <w:t xml:space="preserve">Prepare the committee chair with a timeline, key issues, and requests for next steps. </w:t>
      </w:r>
      <w:r>
        <w:t xml:space="preserve"> </w:t>
      </w:r>
      <w:r w:rsidR="00716F49">
        <w:t>A higher-</w:t>
      </w:r>
      <w:r w:rsidR="00680A0B">
        <w:t>pres</w:t>
      </w:r>
      <w:r w:rsidR="00E21A90">
        <w:t>sure strategy is to request</w:t>
      </w:r>
      <w:r w:rsidR="00680A0B">
        <w:t xml:space="preserve"> the agency head </w:t>
      </w:r>
      <w:r w:rsidR="00E21A90">
        <w:t xml:space="preserve">to </w:t>
      </w:r>
      <w:r w:rsidR="00680A0B">
        <w:t xml:space="preserve">meet </w:t>
      </w:r>
      <w:r w:rsidR="00E21A90">
        <w:t xml:space="preserve">in person </w:t>
      </w:r>
      <w:r w:rsidR="00680A0B">
        <w:t>with the committee chair.</w:t>
      </w:r>
      <w:r w:rsidR="002A4EB9">
        <w:t xml:space="preserve"> </w:t>
      </w:r>
      <w:r w:rsidR="00716F49">
        <w:t xml:space="preserve"> </w:t>
      </w:r>
      <w:r>
        <w:t xml:space="preserve">If </w:t>
      </w:r>
      <w:r w:rsidR="00A87890">
        <w:t xml:space="preserve">there is </w:t>
      </w:r>
      <w:r>
        <w:t>no progress, an even higher-pressure tactic is to request a teleph</w:t>
      </w:r>
      <w:r w:rsidR="002E6086">
        <w:t>one call or meeting with a high</w:t>
      </w:r>
      <w:r>
        <w:t>-ranking official at another agency like OMB, DOJ, Treasury, or the White House.</w:t>
      </w:r>
      <w:r w:rsidR="002E6086">
        <w:t xml:space="preserve">  Another option is to request help from an organization, trade association, or group of importance to the agency head.</w:t>
      </w:r>
      <w:r>
        <w:t xml:space="preserve">  Offer to cancel a scheduled </w:t>
      </w:r>
      <w:r w:rsidR="002A4EB9">
        <w:t>call or meeting if documents are produced by a date certain.</w:t>
      </w:r>
    </w:p>
    <w:p w14:paraId="148891DC" w14:textId="77777777" w:rsidR="009B7BCF" w:rsidRDefault="009B7BCF" w:rsidP="00680A0B">
      <w:pPr>
        <w:ind w:left="720"/>
      </w:pPr>
    </w:p>
    <w:p w14:paraId="56505267" w14:textId="2E32C8FF" w:rsidR="009B7BCF" w:rsidRDefault="007B6A3D" w:rsidP="00E16FEE">
      <w:pPr>
        <w:ind w:left="360"/>
      </w:pPr>
      <w:r>
        <w:rPr>
          <w:b/>
        </w:rPr>
        <w:t>(7</w:t>
      </w:r>
      <w:r w:rsidR="009B7BCF" w:rsidRPr="009B7BCF">
        <w:rPr>
          <w:b/>
        </w:rPr>
        <w:t>) Team</w:t>
      </w:r>
      <w:r w:rsidR="00F26646">
        <w:rPr>
          <w:b/>
        </w:rPr>
        <w:t>ing</w:t>
      </w:r>
      <w:r w:rsidR="009B7BCF" w:rsidRPr="009B7BCF">
        <w:rPr>
          <w:b/>
        </w:rPr>
        <w:t xml:space="preserve"> Up.  </w:t>
      </w:r>
      <w:r w:rsidR="009B7BCF">
        <w:t xml:space="preserve">Try to team up with another </w:t>
      </w:r>
      <w:r w:rsidR="00A87890">
        <w:t xml:space="preserve">Member of Congress or </w:t>
      </w:r>
      <w:r w:rsidR="009B7BCF">
        <w:t>committee of importance to the agency, such as an appropriations subcommittee</w:t>
      </w:r>
      <w:r w:rsidR="00716F49">
        <w:t xml:space="preserve"> or recognized agency expert</w:t>
      </w:r>
      <w:r w:rsidR="00A87890">
        <w:t xml:space="preserve"> in either the House or</w:t>
      </w:r>
      <w:r w:rsidR="009B7BCF">
        <w:t xml:space="preserve"> Senate.  Explain your investigation and document </w:t>
      </w:r>
      <w:r w:rsidR="002E6086">
        <w:t xml:space="preserve">production problems, and ask </w:t>
      </w:r>
      <w:r w:rsidR="009B7BCF">
        <w:t xml:space="preserve">the </w:t>
      </w:r>
      <w:r w:rsidR="00A87890">
        <w:t xml:space="preserve">Member or </w:t>
      </w:r>
      <w:r w:rsidR="009B7BCF">
        <w:t>other body</w:t>
      </w:r>
      <w:r w:rsidR="005C3A05">
        <w:t xml:space="preserve"> </w:t>
      </w:r>
      <w:r w:rsidR="002E6086">
        <w:t>for help convincing</w:t>
      </w:r>
      <w:r w:rsidR="009B7BCF">
        <w:t xml:space="preserve"> the agency to </w:t>
      </w:r>
      <w:r w:rsidR="00716F49">
        <w:t>cooperate</w:t>
      </w:r>
      <w:r w:rsidR="009B7BCF">
        <w:t xml:space="preserve">.  </w:t>
      </w:r>
      <w:r w:rsidR="005C3A05">
        <w:t xml:space="preserve">You may need to share any documents produced.  If </w:t>
      </w:r>
      <w:r w:rsidR="00A87890">
        <w:t>agreement is reached</w:t>
      </w:r>
      <w:r w:rsidR="005C3A05">
        <w:t>, set up</w:t>
      </w:r>
      <w:r w:rsidR="009B7BCF">
        <w:t xml:space="preserve"> a joint telephone c</w:t>
      </w:r>
      <w:r w:rsidR="00716F49">
        <w:t>all</w:t>
      </w:r>
      <w:r w:rsidR="009B7BCF">
        <w:t xml:space="preserve"> or </w:t>
      </w:r>
      <w:r w:rsidR="00716F49">
        <w:t xml:space="preserve">in-person </w:t>
      </w:r>
      <w:r w:rsidR="009B7BCF">
        <w:t xml:space="preserve">meeting </w:t>
      </w:r>
      <w:r w:rsidR="00F26646">
        <w:t>with</w:t>
      </w:r>
      <w:r w:rsidR="00716F49">
        <w:t xml:space="preserve"> the agency,</w:t>
      </w:r>
      <w:r w:rsidR="00576130">
        <w:t xml:space="preserve"> your committee</w:t>
      </w:r>
      <w:r w:rsidR="00716F49">
        <w:t>,</w:t>
      </w:r>
      <w:r w:rsidR="00576130">
        <w:t xml:space="preserve"> and </w:t>
      </w:r>
      <w:r w:rsidR="00716F49">
        <w:t xml:space="preserve">the </w:t>
      </w:r>
      <w:r w:rsidR="00576130">
        <w:t>new team member</w:t>
      </w:r>
      <w:r w:rsidR="009B7BCF">
        <w:t>.  Offer to cancel the call or meeting if documents are produced by a date certain.</w:t>
      </w:r>
    </w:p>
    <w:p w14:paraId="65824F02" w14:textId="77777777" w:rsidR="00E16FEE" w:rsidRDefault="00E16FEE" w:rsidP="00E16FEE">
      <w:pPr>
        <w:ind w:left="360"/>
      </w:pPr>
    </w:p>
    <w:p w14:paraId="531DDBD0" w14:textId="0DA60A1C" w:rsidR="00E16FEE" w:rsidRPr="00E16FEE" w:rsidRDefault="007B6A3D" w:rsidP="00E16FEE">
      <w:pPr>
        <w:ind w:left="360"/>
      </w:pPr>
      <w:r>
        <w:rPr>
          <w:b/>
        </w:rPr>
        <w:t>(8</w:t>
      </w:r>
      <w:r w:rsidR="00E16FEE" w:rsidRPr="00E16FEE">
        <w:rPr>
          <w:b/>
        </w:rPr>
        <w:t>) Bargaining Chip.</w:t>
      </w:r>
      <w:r w:rsidR="00716F49">
        <w:t xml:space="preserve">  Examine</w:t>
      </w:r>
      <w:r w:rsidR="00E16FEE">
        <w:t xml:space="preserve"> other agency activities to </w:t>
      </w:r>
      <w:r w:rsidR="00932C29">
        <w:t>find</w:t>
      </w:r>
      <w:r w:rsidR="00E16FEE">
        <w:t xml:space="preserve"> a bargaining chip.  Consider holding up a nomination, delaying a reprogramming request, </w:t>
      </w:r>
      <w:r w:rsidR="00AF1FC5">
        <w:t xml:space="preserve">or blocking an </w:t>
      </w:r>
      <w:r w:rsidR="00E16FEE">
        <w:t>appropriation</w:t>
      </w:r>
      <w:r w:rsidR="00716F49">
        <w:t>s line item.  O</w:t>
      </w:r>
      <w:r w:rsidR="00FE124E">
        <w:t>ptions</w:t>
      </w:r>
      <w:r w:rsidR="00A87890">
        <w:t xml:space="preserve"> also</w:t>
      </w:r>
      <w:r w:rsidR="00716F49">
        <w:t xml:space="preserve"> </w:t>
      </w:r>
      <w:r w:rsidR="00E16FEE">
        <w:t xml:space="preserve">include delaying approval </w:t>
      </w:r>
      <w:r w:rsidR="00FE124E">
        <w:t xml:space="preserve">of </w:t>
      </w:r>
      <w:r w:rsidR="00E16FEE">
        <w:t xml:space="preserve">or criticizing a regulation, conducting </w:t>
      </w:r>
      <w:r w:rsidR="00FE124E">
        <w:t>detailed</w:t>
      </w:r>
      <w:r w:rsidR="00716F49">
        <w:t xml:space="preserve"> site visits, or questioning a specific</w:t>
      </w:r>
      <w:r w:rsidR="00E16FEE">
        <w:t xml:space="preserve"> agency action.  A</w:t>
      </w:r>
      <w:r w:rsidR="00AF1FC5">
        <w:t xml:space="preserve">lternatively, </w:t>
      </w:r>
      <w:r w:rsidR="00716F49">
        <w:t xml:space="preserve">consider </w:t>
      </w:r>
      <w:r w:rsidR="00E16FEE">
        <w:t>offer</w:t>
      </w:r>
      <w:r w:rsidR="00716F49">
        <w:t>ing</w:t>
      </w:r>
      <w:r w:rsidR="00E16FEE">
        <w:t xml:space="preserve"> t</w:t>
      </w:r>
      <w:r w:rsidR="00AF1FC5">
        <w:t>o facilitate an agency action</w:t>
      </w:r>
      <w:r w:rsidR="00E16FEE">
        <w:t xml:space="preserve"> if documents are produced by a date certain.</w:t>
      </w:r>
    </w:p>
    <w:p w14:paraId="62761D12" w14:textId="77777777" w:rsidR="005B6E1A" w:rsidRDefault="005B6E1A" w:rsidP="005B6E1A">
      <w:pPr>
        <w:ind w:left="720"/>
        <w:rPr>
          <w:b/>
        </w:rPr>
      </w:pPr>
    </w:p>
    <w:p w14:paraId="68462BB4" w14:textId="66CBE6CC" w:rsidR="005B6E1A" w:rsidRDefault="007B6A3D" w:rsidP="00AF1FC5">
      <w:pPr>
        <w:ind w:left="360"/>
      </w:pPr>
      <w:r>
        <w:rPr>
          <w:b/>
        </w:rPr>
        <w:t>(9</w:t>
      </w:r>
      <w:r w:rsidR="005B6E1A" w:rsidRPr="005B6E1A">
        <w:rPr>
          <w:b/>
        </w:rPr>
        <w:t>) Public Hearing.</w:t>
      </w:r>
      <w:r w:rsidR="005B6E1A">
        <w:t xml:space="preserve">  Inform the agency that the committee will be holding a public hearing to discuss poor document production.  Consider </w:t>
      </w:r>
      <w:r w:rsidR="00716F49">
        <w:t>invi</w:t>
      </w:r>
      <w:r w:rsidR="005B6E1A">
        <w:t xml:space="preserve">ting or subpoenaing the </w:t>
      </w:r>
      <w:r w:rsidR="00716F49">
        <w:t xml:space="preserve">agency general counsel, </w:t>
      </w:r>
      <w:r w:rsidR="005B6E1A">
        <w:t>head of the legislative liaison office, and one or more senior agency officials</w:t>
      </w:r>
      <w:r w:rsidR="009B7BCF">
        <w:t xml:space="preserve"> to testify on a panel</w:t>
      </w:r>
      <w:r w:rsidR="005B6E1A">
        <w:t xml:space="preserve">.  Offer to cancel the hearing if </w:t>
      </w:r>
      <w:r w:rsidR="007F1D2D">
        <w:t>documents are produced by a date certain.</w:t>
      </w:r>
      <w:r w:rsidR="005B6E1A">
        <w:t xml:space="preserve"> </w:t>
      </w:r>
    </w:p>
    <w:p w14:paraId="6707955E" w14:textId="77777777" w:rsidR="005B6E1A" w:rsidRDefault="005B6E1A" w:rsidP="005B6E1A">
      <w:pPr>
        <w:ind w:left="720"/>
      </w:pPr>
    </w:p>
    <w:p w14:paraId="28FA3674" w14:textId="04F13369" w:rsidR="005B6E1A" w:rsidRDefault="007B6A3D" w:rsidP="00AF1FC5">
      <w:pPr>
        <w:ind w:left="360"/>
      </w:pPr>
      <w:r>
        <w:rPr>
          <w:b/>
        </w:rPr>
        <w:t>(10</w:t>
      </w:r>
      <w:r w:rsidR="00E6630E">
        <w:rPr>
          <w:b/>
        </w:rPr>
        <w:t>) O</w:t>
      </w:r>
      <w:r w:rsidR="005B6E1A" w:rsidRPr="005B6E1A">
        <w:rPr>
          <w:b/>
        </w:rPr>
        <w:t>ther Hearing</w:t>
      </w:r>
      <w:r w:rsidR="00E6630E">
        <w:rPr>
          <w:b/>
        </w:rPr>
        <w:t>s</w:t>
      </w:r>
      <w:r w:rsidR="005B6E1A" w:rsidRPr="005B6E1A">
        <w:rPr>
          <w:b/>
        </w:rPr>
        <w:t>.</w:t>
      </w:r>
      <w:r w:rsidR="005B6E1A">
        <w:rPr>
          <w:b/>
        </w:rPr>
        <w:t xml:space="preserve">  </w:t>
      </w:r>
      <w:r w:rsidR="005B6E1A">
        <w:t>Inform the agency that the committee chair or a committee member will be bringing up the issue of poor document production at anothe</w:t>
      </w:r>
      <w:r w:rsidR="00716F49">
        <w:t xml:space="preserve">r hearing </w:t>
      </w:r>
      <w:r w:rsidR="00A87890">
        <w:t>where</w:t>
      </w:r>
      <w:r w:rsidR="00716F49">
        <w:t xml:space="preserve"> the agency</w:t>
      </w:r>
      <w:r w:rsidR="00A87890">
        <w:t xml:space="preserve"> is testifying</w:t>
      </w:r>
      <w:r w:rsidR="00716F49">
        <w:t>,</w:t>
      </w:r>
      <w:r w:rsidR="002E6086">
        <w:t xml:space="preserve"> such as</w:t>
      </w:r>
      <w:r w:rsidR="005B6E1A">
        <w:t xml:space="preserve"> </w:t>
      </w:r>
      <w:r w:rsidR="00A87890">
        <w:t xml:space="preserve">at </w:t>
      </w:r>
      <w:r w:rsidR="005B6E1A">
        <w:t>an annual appropriations</w:t>
      </w:r>
      <w:r w:rsidR="00A87890">
        <w:t>, nominations, or oversight hearing</w:t>
      </w:r>
      <w:r w:rsidR="005B6E1A">
        <w:t>.  Offer to skip the questions if documents are produced</w:t>
      </w:r>
      <w:r w:rsidR="002A4EB9">
        <w:t xml:space="preserve"> by a date certain</w:t>
      </w:r>
      <w:r w:rsidR="005B6E1A">
        <w:t>.</w:t>
      </w:r>
    </w:p>
    <w:p w14:paraId="2207CAEC" w14:textId="77777777" w:rsidR="005B6E1A" w:rsidRDefault="005B6E1A" w:rsidP="005B6E1A">
      <w:pPr>
        <w:ind w:left="720"/>
      </w:pPr>
    </w:p>
    <w:p w14:paraId="20007DDA" w14:textId="2C0560D2" w:rsidR="005B6E1A" w:rsidRDefault="007B6A3D" w:rsidP="00AF1FC5">
      <w:pPr>
        <w:ind w:left="360"/>
      </w:pPr>
      <w:r>
        <w:rPr>
          <w:b/>
        </w:rPr>
        <w:t>(11</w:t>
      </w:r>
      <w:r w:rsidR="002A4EB9">
        <w:rPr>
          <w:b/>
        </w:rPr>
        <w:t>) Go</w:t>
      </w:r>
      <w:r w:rsidR="00E6630E">
        <w:rPr>
          <w:b/>
        </w:rPr>
        <w:t>ing</w:t>
      </w:r>
      <w:r w:rsidR="005B6E1A">
        <w:rPr>
          <w:b/>
        </w:rPr>
        <w:t xml:space="preserve"> Public</w:t>
      </w:r>
      <w:r w:rsidR="005B6E1A" w:rsidRPr="005B6E1A">
        <w:rPr>
          <w:b/>
        </w:rPr>
        <w:t>.</w:t>
      </w:r>
      <w:r w:rsidR="0078492D">
        <w:t xml:space="preserve">  Threaten or i</w:t>
      </w:r>
      <w:r w:rsidR="005B6E1A">
        <w:t>nfor</w:t>
      </w:r>
      <w:r w:rsidR="0078492D">
        <w:t>m the agency that the committee plans to</w:t>
      </w:r>
      <w:r w:rsidR="00E6630E">
        <w:t xml:space="preserve"> issue a press release or use social media to describe</w:t>
      </w:r>
      <w:r w:rsidR="005B6E1A">
        <w:t xml:space="preserve"> the agency’s poor document production.  A related strategy</w:t>
      </w:r>
      <w:r w:rsidR="00E6630E">
        <w:t xml:space="preserve"> is to submit or </w:t>
      </w:r>
      <w:r w:rsidR="00714C97">
        <w:t>deliver</w:t>
      </w:r>
      <w:r w:rsidR="00E6630E">
        <w:t xml:space="preserve"> </w:t>
      </w:r>
      <w:r w:rsidR="00714C97">
        <w:t xml:space="preserve">a </w:t>
      </w:r>
      <w:r w:rsidR="00E6630E">
        <w:t>floor statement</w:t>
      </w:r>
      <w:r w:rsidR="005B6E1A">
        <w:t xml:space="preserve"> </w:t>
      </w:r>
      <w:r w:rsidR="00E6630E">
        <w:t xml:space="preserve">about </w:t>
      </w:r>
      <w:r w:rsidR="005B6E1A">
        <w:t xml:space="preserve">the production </w:t>
      </w:r>
      <w:r w:rsidR="00E6630E">
        <w:t>problems and publicize the statement.</w:t>
      </w:r>
      <w:r w:rsidR="005B6E1A">
        <w:t xml:space="preserve"> </w:t>
      </w:r>
      <w:r w:rsidR="00E6630E">
        <w:t xml:space="preserve"> </w:t>
      </w:r>
      <w:r w:rsidR="005B6E1A">
        <w:t xml:space="preserve">Offer to </w:t>
      </w:r>
      <w:r w:rsidR="00E6630E">
        <w:t>delay going public</w:t>
      </w:r>
      <w:r w:rsidR="005B6E1A">
        <w:t xml:space="preserve"> if documents are produced</w:t>
      </w:r>
      <w:r w:rsidR="002A4EB9">
        <w:t xml:space="preserve"> by a date certain</w:t>
      </w:r>
      <w:r w:rsidR="005B6E1A">
        <w:t>.</w:t>
      </w:r>
    </w:p>
    <w:p w14:paraId="4DE8DDED" w14:textId="77777777" w:rsidR="005B6E1A" w:rsidRDefault="005B6E1A" w:rsidP="005B6E1A">
      <w:pPr>
        <w:ind w:left="720"/>
      </w:pPr>
    </w:p>
    <w:p w14:paraId="79969CBE" w14:textId="37028711" w:rsidR="005B6E1A" w:rsidRDefault="007B6A3D" w:rsidP="00AF1FC5">
      <w:pPr>
        <w:ind w:left="360"/>
      </w:pPr>
      <w:r>
        <w:rPr>
          <w:b/>
        </w:rPr>
        <w:t>(12</w:t>
      </w:r>
      <w:r w:rsidR="00576130">
        <w:rPr>
          <w:b/>
        </w:rPr>
        <w:t>) Bully Pulpit</w:t>
      </w:r>
      <w:r w:rsidR="005B6E1A" w:rsidRPr="005B6E1A">
        <w:rPr>
          <w:b/>
        </w:rPr>
        <w:t>.</w:t>
      </w:r>
      <w:r w:rsidR="004F369C">
        <w:t xml:space="preserve">  Threaten or i</w:t>
      </w:r>
      <w:r w:rsidR="005B6E1A">
        <w:t xml:space="preserve">nform the agency that the committee chair </w:t>
      </w:r>
      <w:r w:rsidR="00E6630E">
        <w:t>plan</w:t>
      </w:r>
      <w:r w:rsidR="002E6086">
        <w:t>s</w:t>
      </w:r>
      <w:r w:rsidR="00E6630E">
        <w:t xml:space="preserve"> to </w:t>
      </w:r>
      <w:r w:rsidR="00A87890">
        <w:t>release</w:t>
      </w:r>
      <w:r w:rsidR="00714C97">
        <w:t xml:space="preserve"> a column or op-</w:t>
      </w:r>
      <w:r w:rsidR="00E6630E">
        <w:t>ed</w:t>
      </w:r>
      <w:r w:rsidR="00576130">
        <w:t xml:space="preserve"> or go on a talk show to discuss</w:t>
      </w:r>
      <w:r w:rsidR="005B6E1A">
        <w:t xml:space="preserve"> the </w:t>
      </w:r>
      <w:r w:rsidR="00576130">
        <w:t>poor document production</w:t>
      </w:r>
      <w:r w:rsidR="005B6E1A">
        <w:t xml:space="preserve">.  </w:t>
      </w:r>
      <w:r w:rsidR="005C3A05">
        <w:t>Consider</w:t>
      </w:r>
      <w:r w:rsidR="00576130">
        <w:t xml:space="preserve"> </w:t>
      </w:r>
      <w:r w:rsidR="002E6086">
        <w:t>adding</w:t>
      </w:r>
      <w:r w:rsidR="005C3A05">
        <w:t xml:space="preserve"> </w:t>
      </w:r>
      <w:r w:rsidR="00A87890">
        <w:t xml:space="preserve">another Member of Congress with </w:t>
      </w:r>
      <w:r w:rsidR="002E6086">
        <w:t>agency expert</w:t>
      </w:r>
      <w:r w:rsidR="00A87890">
        <w:t>ise</w:t>
      </w:r>
      <w:r w:rsidR="005B6E1A">
        <w:t xml:space="preserve">.  Offer to cancel the </w:t>
      </w:r>
      <w:r w:rsidR="005C3A05">
        <w:t>column</w:t>
      </w:r>
      <w:r w:rsidR="00576130">
        <w:t xml:space="preserve">, </w:t>
      </w:r>
      <w:r w:rsidR="00714C97">
        <w:t>op-</w:t>
      </w:r>
      <w:r w:rsidR="00E6630E">
        <w:t xml:space="preserve">ed, </w:t>
      </w:r>
      <w:r w:rsidR="00576130">
        <w:t xml:space="preserve">or </w:t>
      </w:r>
      <w:r w:rsidR="00E6630E">
        <w:t>appearance</w:t>
      </w:r>
      <w:r w:rsidR="005B6E1A">
        <w:t xml:space="preserve"> if documents are produced by a date certain.</w:t>
      </w:r>
    </w:p>
    <w:p w14:paraId="22082873" w14:textId="77777777" w:rsidR="000821B8" w:rsidRDefault="000821B8" w:rsidP="005C3A05"/>
    <w:p w14:paraId="2E048E55" w14:textId="77777777" w:rsidR="00E21A90" w:rsidRDefault="005C3A05" w:rsidP="005C3A05">
      <w:r>
        <w:t>The key to all of these strategies is to increase the cost to the agency of continuing to withhold information.</w:t>
      </w:r>
    </w:p>
    <w:sectPr w:rsidR="00E21A90" w:rsidSect="00670A3A">
      <w:headerReference w:type="even" r:id="rId8"/>
      <w:headerReference w:type="default" r:id="rId9"/>
      <w:headerReference w:type="first" r:id="rId10"/>
      <w:pgSz w:w="12240" w:h="15840"/>
      <w:pgMar w:top="1152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3F78A" w14:textId="77777777" w:rsidR="00DF3047" w:rsidRDefault="00DF3047" w:rsidP="002A4EB9">
      <w:r>
        <w:separator/>
      </w:r>
    </w:p>
  </w:endnote>
  <w:endnote w:type="continuationSeparator" w:id="0">
    <w:p w14:paraId="028F9789" w14:textId="77777777" w:rsidR="00DF3047" w:rsidRDefault="00DF3047" w:rsidP="002A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11E99" w14:textId="77777777" w:rsidR="00DF3047" w:rsidRDefault="00DF3047" w:rsidP="002A4EB9">
      <w:r>
        <w:separator/>
      </w:r>
    </w:p>
  </w:footnote>
  <w:footnote w:type="continuationSeparator" w:id="0">
    <w:p w14:paraId="738248C7" w14:textId="77777777" w:rsidR="00DF3047" w:rsidRDefault="00DF3047" w:rsidP="002A4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CE9FE" w14:textId="77777777" w:rsidR="0078492D" w:rsidRDefault="0078492D" w:rsidP="002A4E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19AA50" w14:textId="77777777" w:rsidR="0078492D" w:rsidRDefault="007849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F39B2" w14:textId="77777777" w:rsidR="0078492D" w:rsidRDefault="0078492D" w:rsidP="002A4E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369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D253C8E" w14:textId="77777777" w:rsidR="0078492D" w:rsidRDefault="007849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4CA1" w14:textId="7880E845" w:rsidR="0078492D" w:rsidRDefault="0078492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7BDA"/>
    <w:multiLevelType w:val="hybridMultilevel"/>
    <w:tmpl w:val="78B8A890"/>
    <w:lvl w:ilvl="0" w:tplc="235E101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A1F43"/>
    <w:multiLevelType w:val="hybridMultilevel"/>
    <w:tmpl w:val="2E14FC9A"/>
    <w:lvl w:ilvl="0" w:tplc="3440D9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241"/>
    <w:multiLevelType w:val="hybridMultilevel"/>
    <w:tmpl w:val="B4A82E64"/>
    <w:lvl w:ilvl="0" w:tplc="BF5825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717253"/>
    <w:multiLevelType w:val="hybridMultilevel"/>
    <w:tmpl w:val="2A36D862"/>
    <w:lvl w:ilvl="0" w:tplc="8EE09BB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836736">
    <w:abstractNumId w:val="1"/>
  </w:num>
  <w:num w:numId="2" w16cid:durableId="329648505">
    <w:abstractNumId w:val="2"/>
  </w:num>
  <w:num w:numId="3" w16cid:durableId="648755516">
    <w:abstractNumId w:val="3"/>
  </w:num>
  <w:num w:numId="4" w16cid:durableId="1019628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0B"/>
    <w:rsid w:val="000167AD"/>
    <w:rsid w:val="000821B8"/>
    <w:rsid w:val="002A4EB9"/>
    <w:rsid w:val="002E6086"/>
    <w:rsid w:val="004F369C"/>
    <w:rsid w:val="00547FE7"/>
    <w:rsid w:val="00576130"/>
    <w:rsid w:val="005B6E1A"/>
    <w:rsid w:val="005C3A05"/>
    <w:rsid w:val="00670A3A"/>
    <w:rsid w:val="00680A0B"/>
    <w:rsid w:val="00714C97"/>
    <w:rsid w:val="00716F49"/>
    <w:rsid w:val="007765DD"/>
    <w:rsid w:val="0078492D"/>
    <w:rsid w:val="007B6A3D"/>
    <w:rsid w:val="007F1D2D"/>
    <w:rsid w:val="00932C29"/>
    <w:rsid w:val="00955BBB"/>
    <w:rsid w:val="009B7BCF"/>
    <w:rsid w:val="00A87890"/>
    <w:rsid w:val="00AF1FC5"/>
    <w:rsid w:val="00CC40EA"/>
    <w:rsid w:val="00D35637"/>
    <w:rsid w:val="00DF3047"/>
    <w:rsid w:val="00E16FEE"/>
    <w:rsid w:val="00E21A90"/>
    <w:rsid w:val="00E6630E"/>
    <w:rsid w:val="00F26646"/>
    <w:rsid w:val="00FE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9799B9"/>
  <w14:defaultImageDpi w14:val="300"/>
  <w15:docId w15:val="{A15D2C49-921A-514E-8EE6-2287642C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A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EB9"/>
  </w:style>
  <w:style w:type="character" w:styleId="PageNumber">
    <w:name w:val="page number"/>
    <w:basedOn w:val="DefaultParagraphFont"/>
    <w:uiPriority w:val="99"/>
    <w:semiHidden/>
    <w:unhideWhenUsed/>
    <w:rsid w:val="002A4EB9"/>
  </w:style>
  <w:style w:type="paragraph" w:styleId="Footer">
    <w:name w:val="footer"/>
    <w:basedOn w:val="Normal"/>
    <w:link w:val="FooterChar"/>
    <w:uiPriority w:val="99"/>
    <w:unhideWhenUsed/>
    <w:rsid w:val="000821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1B8"/>
  </w:style>
  <w:style w:type="paragraph" w:styleId="BalloonText">
    <w:name w:val="Balloon Text"/>
    <w:basedOn w:val="Normal"/>
    <w:link w:val="BalloonTextChar"/>
    <w:uiPriority w:val="99"/>
    <w:semiHidden/>
    <w:unhideWhenUsed/>
    <w:rsid w:val="000821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Bean</dc:creator>
  <cp:keywords/>
  <dc:description/>
  <cp:lastModifiedBy>Elise Bean</cp:lastModifiedBy>
  <cp:revision>3</cp:revision>
  <dcterms:created xsi:type="dcterms:W3CDTF">2022-09-09T14:22:00Z</dcterms:created>
  <dcterms:modified xsi:type="dcterms:W3CDTF">2022-09-09T14:23:00Z</dcterms:modified>
</cp:coreProperties>
</file>